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СОГЛАСИЕ НА ОБРАБОТКУ ПЕРСОНАЛЬНЫХ ДАННЫХ</w:t>
      </w:r>
    </w:p>
    <w:p>
      <w:pPr>
        <w:spacing w:after="240"/>
        <w:jc w:val="center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(размещается на сайте отдельным документом — отдельно от Политики конфиденциальности и иных документов, в соответствии с ч. 1 ст. 9 Федерального закона от 27.07.2006 № 152-ФЗ в ред. ФЗ от 24.06.2025 № 156-ФЗ)</w:t>
      </w:r>
    </w:p>
    <w:p>
      <w:pPr>
        <w:spacing w:after="16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Настоящим я, субъект персональных данных, действуя свободно, своей волей и в своём интересе, даю своё согласие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[НАИМЕНОВАНИЕ ОПЕРАТОРА: ООО «___» / ИП Фамилия И.О. / самозанятый Фамилия И.О.]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(ИНН [___], ОГРН/ОГРНИП [___], адрес: [___], далее — «Оператор») на обработку моих персональных данных на условиях, изложенных ниже.</w:t>
      </w:r>
    </w:p>
    <w:p>
      <w:pPr>
        <w:pStyle w:val="Heading2"/>
        <w:spacing w:after="14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1. Персональные данные, на обработку которых даётся согласие</w:t>
      </w:r>
    </w:p>
    <w:p>
      <w:pPr>
        <w:spacing w:after="16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Согласие даётся на обработку следующих персональных данных, которые я предоставляю через форму на сайте Оператора:</w:t>
      </w:r>
    </w:p>
    <w:p>
      <w:pPr>
        <w:pStyle w:val="ListParagraph"/>
        <w:numPr>
          <w:ilvl w:val="0"/>
          <w:numId w:val="2"/>
        </w:numPr>
        <w:spacing w:after="10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фамилия, имя (имя, указанное в форме);</w:t>
      </w:r>
    </w:p>
    <w:p>
      <w:pPr>
        <w:pStyle w:val="ListParagraph"/>
        <w:numPr>
          <w:ilvl w:val="0"/>
          <w:numId w:val="2"/>
        </w:numPr>
        <w:spacing w:after="10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номер контактного телефона;</w:t>
      </w:r>
    </w:p>
    <w:p>
      <w:pPr>
        <w:pStyle w:val="ListParagraph"/>
        <w:numPr>
          <w:ilvl w:val="0"/>
          <w:numId w:val="2"/>
        </w:numPr>
        <w:spacing w:after="10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электронной почты (e-mail);</w:t>
      </w:r>
    </w:p>
    <w:p>
      <w:pPr>
        <w:pStyle w:val="ListParagraph"/>
        <w:numPr>
          <w:ilvl w:val="0"/>
          <w:numId w:val="2"/>
        </w:numPr>
        <w:spacing w:after="10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иные сведения, добровольно сообщённые мной в поле «Сообщение» формы.</w:t>
      </w:r>
    </w:p>
    <w:p>
      <w:pPr>
        <w:spacing w:after="16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Оператор собирает только те данные, которые необходимы для заявленных целей (принцип минимизации). Специальные категории персональных данных и биометрические персональные данные не собираются и не обрабатываются.</w:t>
      </w:r>
    </w:p>
    <w:p>
      <w:pPr>
        <w:pStyle w:val="Heading2"/>
        <w:spacing w:after="14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2. Цели обработки персональных данных</w:t>
      </w:r>
    </w:p>
    <w:p>
      <w:pPr>
        <w:pStyle w:val="ListParagraph"/>
        <w:numPr>
          <w:ilvl w:val="0"/>
          <w:numId w:val="2"/>
        </w:numPr>
        <w:spacing w:after="10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обработка моего обращения (заявки), направленного через форму на сайте;</w:t>
      </w:r>
    </w:p>
    <w:p>
      <w:pPr>
        <w:pStyle w:val="ListParagraph"/>
        <w:numPr>
          <w:ilvl w:val="0"/>
          <w:numId w:val="2"/>
        </w:numPr>
        <w:spacing w:after="10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установление со мной обратной связи, в том числе направление ответов, уведомлений и запросов, связанных с моим обращением;</w:t>
      </w:r>
    </w:p>
    <w:p>
      <w:pPr>
        <w:pStyle w:val="ListParagraph"/>
        <w:numPr>
          <w:ilvl w:val="0"/>
          <w:numId w:val="2"/>
        </w:numPr>
        <w:spacing w:after="10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оказание услуг / предоставление информации по моему запросу, а при необходимости — заключение и исполнение договора.</w:t>
      </w:r>
    </w:p>
    <w:p>
      <w:pPr>
        <w:pStyle w:val="Heading2"/>
        <w:spacing w:after="14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3. Перечень действий с персональными данными</w:t>
      </w:r>
    </w:p>
    <w:p>
      <w:pPr>
        <w:spacing w:after="16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Согласие даётся на совершение Оператором следующих действий с моими персональными данными (как с использованием средств автоматизации, так и без них):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 персональных данных.</w:t>
      </w:r>
    </w:p>
    <w:p>
      <w:pPr>
        <w:pStyle w:val="Heading2"/>
        <w:spacing w:after="14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4. Передача третьим лицам</w:t>
      </w:r>
    </w:p>
    <w:p>
      <w:pPr>
        <w:spacing w:after="16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Оператор вправе поручить обработку персональных данных следующим лицам, привлекаемым для достижения указанных целей: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4"/>
          <w:szCs w:val="24"/>
        </w:rPr>
        <w:t xml:space="preserve">[укажите, если применимо: сервис хостинга/CRM/сервис рассылок/IP-телефония и т.п., либо напишите «третьим лицам персональные данные не передаются»]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. Такие лица обязаны соблюдать конфиденциальность и требования законодательства о персональных данных.</w:t>
      </w:r>
    </w:p>
    <w:p>
      <w:pPr>
        <w:pStyle w:val="Heading2"/>
        <w:spacing w:after="14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5. Срок действия согласия и порядок его отзыва</w:t>
      </w:r>
    </w:p>
    <w:p>
      <w:pPr>
        <w:spacing w:after="16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Настоящее согласие действует до достижения целей обработки персональных данных либо до момента его отзыва мной.</w:t>
      </w:r>
    </w:p>
    <w:p>
      <w:pPr>
        <w:spacing w:after="16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Я вправе отозвать настоящее согласие в любой момент, направив Оператору письменное заявление в свободной форме по адресу: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[почтовый адрес]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или на адрес электронной почты: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[email Оператора]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. После получения отзыва Оператор прекращает обработку персональных данных и обеспечивает их уничтожение в сроки, установленные законодательством, за исключением случаев, когда обработка может быть продолжена на основаниях, предусмотренных законом.</w:t>
      </w:r>
    </w:p>
    <w:p>
      <w:pPr>
        <w:pStyle w:val="Heading2"/>
        <w:spacing w:after="14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6. Подтверждение</w:t>
      </w:r>
    </w:p>
    <w:p>
      <w:pPr>
        <w:spacing w:after="16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Я подтверждаю, что ознакомлен(а) с Политикой обработки персональных данных Оператора, мои права как субъекта персональных данных мне разъяснены и понятны. Настоящее согласие является конкретным, предметным, информированным, сознательным и однозначным.</w:t>
      </w:r>
    </w:p>
    <w:p>
      <w:pPr>
        <w:spacing w:befor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____________      Подпись / подтверждение: ____________</w:t>
      </w:r>
    </w:p>
    <w:p>
      <w:pPr>
        <w:spacing w:before="120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При получении согласия через сайт подтверждением служит проставление отметки (галочки) в форме и нажатие кнопки отправки. Оператору рекомендуется фиксировать дату, время, IP-адрес и версию текста согласия.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2026-06-23T20:58:23.116Z</dcterms:created>
  <dcterms:modified xsi:type="dcterms:W3CDTF">2026-06-23T20:58:23.116Z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